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39192" w14:textId="422469C0" w:rsidR="0064639D" w:rsidRDefault="0064639D" w:rsidP="00E60060">
      <w:pPr>
        <w:spacing w:line="360" w:lineRule="auto"/>
        <w:jc w:val="both"/>
      </w:pPr>
    </w:p>
    <w:p w14:paraId="5C88EEFD" w14:textId="77777777" w:rsidR="007133DB" w:rsidRDefault="0064639D" w:rsidP="00940C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9D">
        <w:rPr>
          <w:rFonts w:ascii="Times New Roman" w:hAnsi="Times New Roman" w:cs="Times New Roman"/>
          <w:sz w:val="24"/>
          <w:szCs w:val="24"/>
        </w:rPr>
        <w:t xml:space="preserve">Если срок действия сертификата соответствия или декларации о соответствии истек, а продукция, была выпущена в обращение на территории Российской Федерации во время действия декларации о соответствии или сертификата соответствия, </w:t>
      </w:r>
      <w:r w:rsidRPr="0064639D">
        <w:rPr>
          <w:rFonts w:ascii="Times New Roman" w:hAnsi="Times New Roman" w:cs="Times New Roman"/>
          <w:b/>
          <w:bCs/>
          <w:sz w:val="24"/>
          <w:szCs w:val="24"/>
        </w:rPr>
        <w:t>может находиться в обращении в течение срока годности или срока ее службы</w:t>
      </w:r>
      <w:r w:rsidRPr="0064639D">
        <w:rPr>
          <w:rFonts w:ascii="Times New Roman" w:hAnsi="Times New Roman" w:cs="Times New Roman"/>
          <w:sz w:val="24"/>
          <w:szCs w:val="24"/>
        </w:rPr>
        <w:t xml:space="preserve">, установленных в соответствии с законодательством Российской Федерации. </w:t>
      </w:r>
    </w:p>
    <w:p w14:paraId="569D0E3B" w14:textId="77777777" w:rsidR="007133DB" w:rsidRDefault="0064639D" w:rsidP="00940C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9D">
        <w:rPr>
          <w:rFonts w:ascii="Times New Roman" w:hAnsi="Times New Roman" w:cs="Times New Roman"/>
          <w:sz w:val="24"/>
          <w:szCs w:val="24"/>
        </w:rPr>
        <w:t xml:space="preserve">Оформление нового сертификата соответствия или декларации о соответствии на такую продукцию </w:t>
      </w:r>
      <w:r w:rsidRPr="0064639D">
        <w:rPr>
          <w:rFonts w:ascii="Times New Roman" w:hAnsi="Times New Roman" w:cs="Times New Roman"/>
          <w:b/>
          <w:bCs/>
          <w:sz w:val="24"/>
          <w:szCs w:val="24"/>
        </w:rPr>
        <w:t>не предусмотрено</w:t>
      </w:r>
      <w:r w:rsidRPr="0064639D">
        <w:rPr>
          <w:rFonts w:ascii="Times New Roman" w:hAnsi="Times New Roman" w:cs="Times New Roman"/>
          <w:sz w:val="24"/>
          <w:szCs w:val="24"/>
        </w:rPr>
        <w:t xml:space="preserve">, об этом сказано в Федеральном законе от N 184-ФЗ «О техническом регулировании». </w:t>
      </w:r>
    </w:p>
    <w:p w14:paraId="13B8F984" w14:textId="71644ABF" w:rsidR="007133DB" w:rsidRDefault="0064639D" w:rsidP="00940C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9D">
        <w:rPr>
          <w:rFonts w:ascii="Times New Roman" w:hAnsi="Times New Roman" w:cs="Times New Roman"/>
          <w:sz w:val="24"/>
          <w:szCs w:val="24"/>
          <w:highlight w:val="lightGray"/>
        </w:rPr>
        <w:t>Согласно статье 28 Федерального закона №</w:t>
      </w:r>
      <w:r w:rsidR="00B30F87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Pr="0064639D">
        <w:rPr>
          <w:rFonts w:ascii="Times New Roman" w:hAnsi="Times New Roman" w:cs="Times New Roman"/>
          <w:sz w:val="24"/>
          <w:szCs w:val="24"/>
          <w:highlight w:val="lightGray"/>
        </w:rPr>
        <w:t xml:space="preserve">184, заявитель обязан приостанавливать или прекращать реализацию продукции, если срок действия сертификата соответствия или декларации о соответствии истек, </w:t>
      </w:r>
      <w:r w:rsidRPr="0064639D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за исключением продукции, выпущенной в обращение на территории Российской Федерации во время действия декларации о соответствии или сертификата соответствия</w:t>
      </w:r>
      <w:r w:rsidRPr="0064639D">
        <w:rPr>
          <w:rFonts w:ascii="Times New Roman" w:hAnsi="Times New Roman" w:cs="Times New Roman"/>
          <w:sz w:val="24"/>
          <w:szCs w:val="24"/>
          <w:highlight w:val="lightGray"/>
        </w:rPr>
        <w:t>, в течение срока годности или срока службы продукции, установленных в соответствии с законодательством Российской Федерации.</w:t>
      </w:r>
      <w:r w:rsidRPr="006463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73FA72" w14:textId="73A61036" w:rsidR="007133DB" w:rsidRDefault="0064639D" w:rsidP="00940C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9D">
        <w:rPr>
          <w:rFonts w:ascii="Times New Roman" w:hAnsi="Times New Roman" w:cs="Times New Roman"/>
          <w:sz w:val="24"/>
          <w:szCs w:val="24"/>
        </w:rPr>
        <w:t xml:space="preserve">Поэтому здесь в первую очередь нужно обратить внимание </w:t>
      </w:r>
      <w:r w:rsidRPr="0064639D">
        <w:rPr>
          <w:rFonts w:ascii="Times New Roman" w:hAnsi="Times New Roman" w:cs="Times New Roman"/>
          <w:b/>
          <w:bCs/>
          <w:sz w:val="24"/>
          <w:szCs w:val="24"/>
        </w:rPr>
        <w:t>на срок годности</w:t>
      </w:r>
      <w:r w:rsidRPr="0064639D">
        <w:rPr>
          <w:rFonts w:ascii="Times New Roman" w:hAnsi="Times New Roman" w:cs="Times New Roman"/>
          <w:sz w:val="24"/>
          <w:szCs w:val="24"/>
        </w:rPr>
        <w:t xml:space="preserve"> или службы товара. </w:t>
      </w:r>
      <w:r w:rsidRPr="0064639D">
        <w:rPr>
          <w:rFonts w:ascii="Times New Roman" w:hAnsi="Times New Roman" w:cs="Times New Roman"/>
          <w:b/>
          <w:bCs/>
          <w:sz w:val="24"/>
          <w:szCs w:val="24"/>
        </w:rPr>
        <w:t xml:space="preserve">Если продукция была </w:t>
      </w:r>
      <w:r w:rsidR="008B09C7">
        <w:rPr>
          <w:rFonts w:ascii="Times New Roman" w:hAnsi="Times New Roman" w:cs="Times New Roman"/>
          <w:b/>
          <w:bCs/>
          <w:sz w:val="24"/>
          <w:szCs w:val="24"/>
        </w:rPr>
        <w:t>выпущена в обращение на территории РФ</w:t>
      </w:r>
      <w:r w:rsidRPr="0064639D">
        <w:rPr>
          <w:rFonts w:ascii="Times New Roman" w:hAnsi="Times New Roman" w:cs="Times New Roman"/>
          <w:b/>
          <w:bCs/>
          <w:sz w:val="24"/>
          <w:szCs w:val="24"/>
        </w:rPr>
        <w:t xml:space="preserve"> во время действия сертификата и ее срок годности, либо срок хранения еще не истек ее можно реализовывать, использовать, продавать. Это относится как к импортной продукции, </w:t>
      </w:r>
      <w:r w:rsidR="00DC3D2F">
        <w:rPr>
          <w:rFonts w:ascii="Times New Roman" w:hAnsi="Times New Roman" w:cs="Times New Roman"/>
          <w:b/>
          <w:bCs/>
          <w:sz w:val="24"/>
          <w:szCs w:val="24"/>
        </w:rPr>
        <w:t>так и к отечественной</w:t>
      </w:r>
      <w:r w:rsidRPr="006463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463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DC7F60" w14:textId="03A6535B" w:rsidR="00B30F87" w:rsidRDefault="007133DB" w:rsidP="00940C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Следовательно, </w:t>
      </w:r>
      <w:r w:rsidRPr="007133DB">
        <w:rPr>
          <w:rFonts w:ascii="Times New Roman" w:hAnsi="Times New Roman" w:cs="Times New Roman"/>
          <w:sz w:val="24"/>
          <w:szCs w:val="24"/>
        </w:rPr>
        <w:t>продукция в течение всего срока годности, соответствует требованиям технических регламентов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33DB">
        <w:rPr>
          <w:rFonts w:ascii="Times New Roman" w:hAnsi="Times New Roman" w:cs="Times New Roman"/>
          <w:sz w:val="24"/>
          <w:szCs w:val="24"/>
        </w:rPr>
        <w:t>что исключает возможн</w:t>
      </w:r>
      <w:r>
        <w:rPr>
          <w:rFonts w:ascii="Times New Roman" w:hAnsi="Times New Roman" w:cs="Times New Roman"/>
          <w:sz w:val="24"/>
          <w:szCs w:val="24"/>
        </w:rPr>
        <w:t>ость</w:t>
      </w:r>
      <w:r w:rsidRPr="007133DB">
        <w:rPr>
          <w:rFonts w:ascii="Times New Roman" w:hAnsi="Times New Roman" w:cs="Times New Roman"/>
          <w:sz w:val="24"/>
          <w:szCs w:val="24"/>
        </w:rPr>
        <w:t xml:space="preserve"> причинение вреда жизни или здоровью граждан при использовании этой продукции по причине его несоответствия,</w:t>
      </w:r>
      <w:r w:rsidRPr="007133DB">
        <w:rPr>
          <w:rFonts w:ascii="Times New Roman" w:hAnsi="Times New Roman" w:cs="Times New Roman"/>
          <w:sz w:val="24"/>
          <w:szCs w:val="24"/>
        </w:rPr>
        <w:br/>
        <w:t>исходя из этого, орган государственного контроля (надзора) НЕ В ПРАВЕ выдать предписание о приостановке реализации этой продукции</w:t>
      </w:r>
      <w:r w:rsidR="00B30F87">
        <w:rPr>
          <w:rFonts w:ascii="Times New Roman" w:hAnsi="Times New Roman" w:cs="Times New Roman"/>
          <w:sz w:val="24"/>
          <w:szCs w:val="24"/>
        </w:rPr>
        <w:t xml:space="preserve"> на основании статьи 39 Федерального закона № 184</w:t>
      </w:r>
      <w:r w:rsidRPr="007133DB">
        <w:rPr>
          <w:rFonts w:ascii="Times New Roman" w:hAnsi="Times New Roman" w:cs="Times New Roman"/>
          <w:sz w:val="24"/>
          <w:szCs w:val="24"/>
        </w:rPr>
        <w:t>, и должен доказать несоответстви</w:t>
      </w:r>
      <w:r w:rsidR="00B30F87">
        <w:rPr>
          <w:rFonts w:ascii="Times New Roman" w:hAnsi="Times New Roman" w:cs="Times New Roman"/>
          <w:sz w:val="24"/>
          <w:szCs w:val="24"/>
        </w:rPr>
        <w:t>е</w:t>
      </w:r>
      <w:r w:rsidRPr="007133DB">
        <w:rPr>
          <w:rFonts w:ascii="Times New Roman" w:hAnsi="Times New Roman" w:cs="Times New Roman"/>
          <w:sz w:val="24"/>
          <w:szCs w:val="24"/>
        </w:rPr>
        <w:t xml:space="preserve"> продукции требованиям технических регламентов.</w:t>
      </w:r>
    </w:p>
    <w:p w14:paraId="4F72E608" w14:textId="560D35F9" w:rsidR="0064639D" w:rsidRPr="0064639D" w:rsidRDefault="0064639D" w:rsidP="00940C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9D">
        <w:rPr>
          <w:rFonts w:ascii="Times New Roman" w:hAnsi="Times New Roman" w:cs="Times New Roman"/>
          <w:sz w:val="24"/>
          <w:szCs w:val="24"/>
        </w:rPr>
        <w:br/>
      </w:r>
      <w:r w:rsidRPr="0064639D">
        <w:rPr>
          <w:rFonts w:ascii="Times New Roman" w:hAnsi="Times New Roman" w:cs="Times New Roman"/>
          <w:sz w:val="24"/>
          <w:szCs w:val="24"/>
        </w:rPr>
        <w:br/>
      </w:r>
    </w:p>
    <w:p w14:paraId="4CBE13F7" w14:textId="77777777" w:rsidR="0064639D" w:rsidRPr="00E60060" w:rsidRDefault="0064639D" w:rsidP="00E60060">
      <w:pPr>
        <w:spacing w:line="360" w:lineRule="auto"/>
        <w:jc w:val="both"/>
      </w:pPr>
    </w:p>
    <w:sectPr w:rsidR="0064639D" w:rsidRPr="00E6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ED"/>
    <w:rsid w:val="003C57ED"/>
    <w:rsid w:val="00525E0E"/>
    <w:rsid w:val="0064639D"/>
    <w:rsid w:val="007133DB"/>
    <w:rsid w:val="008B09C7"/>
    <w:rsid w:val="00940CF9"/>
    <w:rsid w:val="00B30F87"/>
    <w:rsid w:val="00DC3D2F"/>
    <w:rsid w:val="00E6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9916"/>
  <w15:chartTrackingRefBased/>
  <w15:docId w15:val="{7C4B10F5-3D1E-45AD-8E98-F10C1C2B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006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6006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600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6</cp:revision>
  <dcterms:created xsi:type="dcterms:W3CDTF">2021-10-22T08:02:00Z</dcterms:created>
  <dcterms:modified xsi:type="dcterms:W3CDTF">2021-10-22T09:16:00Z</dcterms:modified>
</cp:coreProperties>
</file>